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2A48" w14:textId="1E5414C9" w:rsidR="004866C9" w:rsidRDefault="00A105F9" w:rsidP="003B46A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: </w:t>
      </w:r>
      <w:r w:rsidR="00B54BD8">
        <w:rPr>
          <w:rFonts w:ascii="Arial" w:hAnsi="Arial" w:cs="Arial"/>
          <w:b/>
          <w:bCs/>
          <w:sz w:val="24"/>
          <w:szCs w:val="24"/>
        </w:rPr>
        <w:t>7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Podrška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projektima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javnih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kampanja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s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ciljem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prevencije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sprečavanja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nasilja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unapređenja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medijske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pismenosti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u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odgojno-obrazovnim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ustanovama</w:t>
      </w:r>
      <w:proofErr w:type="spellEnd"/>
      <w:r w:rsidR="00B54BD8" w:rsidRPr="00B54BD8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B54BD8" w:rsidRPr="00B54BD8">
        <w:rPr>
          <w:rFonts w:ascii="Arial" w:hAnsi="Arial" w:cs="Arial"/>
          <w:b/>
          <w:bCs/>
          <w:sz w:val="24"/>
          <w:szCs w:val="24"/>
        </w:rPr>
        <w:t>društvu</w:t>
      </w:r>
      <w:proofErr w:type="spellEnd"/>
    </w:p>
    <w:p w14:paraId="6FCC1DB6" w14:textId="47900AE1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001AA3A9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74BB9445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</w:t>
      </w:r>
      <w:r w:rsidR="00A82520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5ED2BF7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...............................1</w:t>
      </w:r>
    </w:p>
    <w:p w14:paraId="1CDA4757" w14:textId="145168AC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an.....................0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16B81DA3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...............................2</w:t>
      </w:r>
    </w:p>
    <w:p w14:paraId="01EC22FB" w14:textId="03574B42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656E974C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7777777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6102A0FB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0833EFC6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bookmarkEnd w:id="4"/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15610103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...............................1</w:t>
      </w:r>
    </w:p>
    <w:p w14:paraId="2FD0217D" w14:textId="4116D419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4FE029EC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.2</w:t>
      </w:r>
    </w:p>
    <w:p w14:paraId="5ED0C7C0" w14:textId="1DEE65C4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djelimično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..........................1</w:t>
      </w:r>
    </w:p>
    <w:p w14:paraId="0A8BFFA6" w14:textId="4E4883FF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4B02F470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.............................2</w:t>
      </w:r>
    </w:p>
    <w:p w14:paraId="03EEED89" w14:textId="589BBD46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.............................1</w:t>
      </w:r>
    </w:p>
    <w:p w14:paraId="001B5E84" w14:textId="7B57EFD9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..............................0</w:t>
      </w:r>
    </w:p>
    <w:p w14:paraId="563FD9DA" w14:textId="77777777" w:rsidR="00877389" w:rsidRPr="0072775B" w:rsidRDefault="00877389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lang w:val="hr-BA"/>
        </w:rPr>
      </w:pPr>
    </w:p>
    <w:p w14:paraId="5193815A" w14:textId="37C69811" w:rsidR="00877389" w:rsidRPr="0072775B" w:rsidRDefault="00877389" w:rsidP="0087738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72775B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Izjava odgovornog lica podnosioca zahtjeva (potpisana i ovjerena pečatom) o spremnosti da će se vizuelni identiteti i ključne poruke projekta usaglasiti sa Federalnim ministarstvom obrazovanja i nauke</w:t>
      </w:r>
      <w:r w:rsidRPr="0072775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(eliminatoran kriterij):</w:t>
      </w:r>
    </w:p>
    <w:p w14:paraId="22D63B2E" w14:textId="548C21B2" w:rsidR="00877389" w:rsidRPr="0094795D" w:rsidRDefault="00877389" w:rsidP="0087738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Uz obrazac Zahtjeva je priložena Izjava odgovornog lica podnosioca zahtjeva (potpisana i ovjerena pečatom) o spremnosti da će se vizuelni identiteti</w:t>
      </w:r>
      <w:r w:rsidRPr="00877389">
        <w:t xml:space="preserve">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i ključne poruke projekta usaglasiti sa Federalnim ministarstvom obrazovanja i nauke 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– DA</w:t>
      </w:r>
    </w:p>
    <w:p w14:paraId="0FA91341" w14:textId="3A80B4A6" w:rsidR="00877389" w:rsidRDefault="00877389" w:rsidP="00877389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Uz obrazac Zahtjeva </w:t>
      </w:r>
      <w:r w:rsidRPr="0094795D">
        <w:rPr>
          <w:rFonts w:ascii="Arial" w:eastAsia="Calibri" w:hAnsi="Arial" w:cs="Arial"/>
          <w:b/>
          <w:bCs/>
          <w:kern w:val="2"/>
          <w:sz w:val="24"/>
          <w:szCs w:val="24"/>
          <w:u w:val="single"/>
          <w:lang w:val="hr-BA"/>
        </w:rPr>
        <w:t>nije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priložena Izjava odgovornog lica podnosioca zahtjeva (potpisana i ovjerena pečatom)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o spremnosti da će se vizuelni </w:t>
      </w:r>
      <w:r w:rsidRPr="00877389"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>identiteti i ključne poruke projekta usaglasiti sa Federalnim ministarstvom obrazovanja i nauke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–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P</w:t>
      </w:r>
      <w:r w:rsidRPr="0094795D">
        <w:rPr>
          <w:rFonts w:ascii="Arial" w:eastAsia="Calibri" w:hAnsi="Arial" w:cs="Arial"/>
          <w:kern w:val="2"/>
          <w:sz w:val="24"/>
          <w:szCs w:val="24"/>
          <w:lang w:val="hr-BA"/>
        </w:rPr>
        <w:t>rojekat se eliminira i ne razmatra dalje.</w:t>
      </w:r>
    </w:p>
    <w:p w14:paraId="769F0C88" w14:textId="77777777" w:rsidR="005D77A4" w:rsidRDefault="005D77A4" w:rsidP="005D77A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EEFC3EF" w14:textId="77777777" w:rsidR="005D77A4" w:rsidRPr="004A3F23" w:rsidRDefault="005D77A4" w:rsidP="005D77A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Detaljno razrađen budžet. (eliminatoran kriterij):</w:t>
      </w:r>
    </w:p>
    <w:bookmarkEnd w:id="7"/>
    <w:p w14:paraId="4F3C9119" w14:textId="77777777" w:rsidR="005D77A4" w:rsidRDefault="005D77A4" w:rsidP="005D77A4">
      <w:pPr>
        <w:pStyle w:val="ListParagraph"/>
        <w:numPr>
          <w:ilvl w:val="0"/>
          <w:numId w:val="21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budžet projekat se eliminise i ne razmatra dalje </w:t>
      </w:r>
    </w:p>
    <w:p w14:paraId="61974DDD" w14:textId="77777777" w:rsidR="005D77A4" w:rsidRPr="00BF4E4C" w:rsidRDefault="005D77A4" w:rsidP="005D77A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(DA/NE, ukoliko nije priložen budžet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projekat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0492F2B4" w14:textId="77777777" w:rsidR="005D77A4" w:rsidRDefault="005D77A4" w:rsidP="005D77A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14758795" w14:textId="77777777" w:rsidR="005D77A4" w:rsidRDefault="005D77A4" w:rsidP="005D77A4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Ukoliko je budžet priložen ocjenjuje se na sljedeći način:</w:t>
      </w:r>
    </w:p>
    <w:p w14:paraId="7BDF2EB3" w14:textId="77777777" w:rsidR="005D77A4" w:rsidRDefault="005D77A4" w:rsidP="005D77A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Detaljno razrađen budžet. Sve stavke u budžetu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................................................3</w:t>
      </w:r>
    </w:p>
    <w:p w14:paraId="3C0F857C" w14:textId="77777777" w:rsidR="005D77A4" w:rsidRPr="00C779A0" w:rsidRDefault="005D77A4" w:rsidP="005D77A4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Djelimično detaljno razrađen budžet i/ili sve stavke u budžetu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finansira Federalno ministarstvo obrazovanja i nauke..............................................................1</w:t>
      </w:r>
    </w:p>
    <w:p w14:paraId="7835B0B2" w14:textId="298755D3" w:rsidR="00DE5C25" w:rsidRDefault="00DE5C25" w:rsidP="00DE5C2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F43706" w14:textId="77777777" w:rsidR="005D77A4" w:rsidRPr="0094795D" w:rsidRDefault="005D77A4" w:rsidP="00DE5C2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4545949" w14:textId="09B36FFE" w:rsidR="00877389" w:rsidRPr="00595EB9" w:rsidRDefault="00595EB9" w:rsidP="00595EB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Projekat sadrži i </w:t>
      </w:r>
      <w:bookmarkStart w:id="8" w:name="_Hlk195192763"/>
      <w:r w:rsidRPr="00595EB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aspekt njegovanja kulture sjećanja kao sastavni dio učenja o prošlosti u svrhu izgradnje i očuvanja mira u Bosni i Hercegovini</w:t>
      </w:r>
      <w:bookmarkEnd w:id="8"/>
    </w:p>
    <w:p w14:paraId="0A81A0F0" w14:textId="7201F783" w:rsidR="004866C9" w:rsidRDefault="00595EB9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(utvrđuje se iz kratkog opisa projekta u obrascu Zahtjeva ili iz detaljnog opisa projekta, priloženog uz obrazac zahtjeva):</w:t>
      </w:r>
    </w:p>
    <w:p w14:paraId="09343E93" w14:textId="77777777" w:rsidR="00341CE0" w:rsidRDefault="00341CE0" w:rsidP="0087738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22C93C69" w14:textId="0DFFBEDB" w:rsidR="00595EB9" w:rsidRDefault="00595EB9" w:rsidP="001E027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Da................................</w:t>
      </w:r>
      <w:r w:rsidR="001E0278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</w:t>
      </w:r>
      <w:r w:rsidR="003B46A3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...............................3</w:t>
      </w:r>
    </w:p>
    <w:p w14:paraId="2E357EB1" w14:textId="7FDA7B48" w:rsidR="00595EB9" w:rsidRPr="004866C9" w:rsidRDefault="00595EB9" w:rsidP="001E027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Ne................................................................................................................0</w:t>
      </w:r>
    </w:p>
    <w:p w14:paraId="412BABC6" w14:textId="77777777" w:rsidR="00F60E62" w:rsidRDefault="00F60E62" w:rsidP="00BE01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F689B4C" w14:textId="77C99E91" w:rsidR="0094795D" w:rsidRDefault="00F60E62" w:rsidP="00F60E6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Projekat promovira toleranciju, nenasilje i rodnu ravnopravnost u porodici, školskom okruženju i društvu</w:t>
      </w:r>
    </w:p>
    <w:p w14:paraId="64DA263F" w14:textId="77777777" w:rsidR="00F60E62" w:rsidRDefault="00F60E62" w:rsidP="00F60E6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(utvrđuje se iz kratkog opisa projekta u obrascu Zahtjeva ili iz detaljnog opisa projekta, priloženog uz obrazac zahtjeva):</w:t>
      </w:r>
    </w:p>
    <w:p w14:paraId="1FFA3CEB" w14:textId="77777777" w:rsidR="00F60E62" w:rsidRDefault="00F60E62" w:rsidP="00F60E6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DFFCAC7" w14:textId="77777777" w:rsidR="00F60E62" w:rsidRDefault="00F60E62" w:rsidP="00F60E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Da................................................................................................................3</w:t>
      </w:r>
    </w:p>
    <w:p w14:paraId="3913121B" w14:textId="77777777" w:rsidR="00F60E62" w:rsidRPr="004866C9" w:rsidRDefault="00F60E62" w:rsidP="00F60E62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Ne................................................................................................................0</w:t>
      </w:r>
    </w:p>
    <w:p w14:paraId="0CD5102C" w14:textId="77777777" w:rsidR="00F60E62" w:rsidRPr="00F60E62" w:rsidRDefault="00F60E62" w:rsidP="00F60E62">
      <w:pPr>
        <w:ind w:firstLine="720"/>
        <w:rPr>
          <w:lang w:val="hr-BA"/>
        </w:rPr>
      </w:pPr>
    </w:p>
    <w:sectPr w:rsidR="00F60E62" w:rsidRPr="00F6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C460F"/>
    <w:multiLevelType w:val="hybridMultilevel"/>
    <w:tmpl w:val="C74C259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3848D4"/>
    <w:multiLevelType w:val="hybridMultilevel"/>
    <w:tmpl w:val="4232F82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D147E"/>
    <w:multiLevelType w:val="hybridMultilevel"/>
    <w:tmpl w:val="C36ED32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403C9"/>
    <w:multiLevelType w:val="hybridMultilevel"/>
    <w:tmpl w:val="65D64E88"/>
    <w:lvl w:ilvl="0" w:tplc="ACA24D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21"/>
  </w:num>
  <w:num w:numId="8">
    <w:abstractNumId w:val="1"/>
  </w:num>
  <w:num w:numId="9">
    <w:abstractNumId w:val="18"/>
  </w:num>
  <w:num w:numId="10">
    <w:abstractNumId w:val="16"/>
  </w:num>
  <w:num w:numId="11">
    <w:abstractNumId w:val="20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9"/>
  </w:num>
  <w:num w:numId="17">
    <w:abstractNumId w:val="12"/>
  </w:num>
  <w:num w:numId="18">
    <w:abstractNumId w:val="15"/>
  </w:num>
  <w:num w:numId="19">
    <w:abstractNumId w:val="11"/>
  </w:num>
  <w:num w:numId="20">
    <w:abstractNumId w:val="14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AF"/>
    <w:rsid w:val="001E0278"/>
    <w:rsid w:val="00341CE0"/>
    <w:rsid w:val="003B20B1"/>
    <w:rsid w:val="003B46A3"/>
    <w:rsid w:val="004866C9"/>
    <w:rsid w:val="00595EB9"/>
    <w:rsid w:val="005D77A4"/>
    <w:rsid w:val="0072775B"/>
    <w:rsid w:val="00774E9B"/>
    <w:rsid w:val="00866F68"/>
    <w:rsid w:val="00877389"/>
    <w:rsid w:val="008969AF"/>
    <w:rsid w:val="0094795D"/>
    <w:rsid w:val="00A105F9"/>
    <w:rsid w:val="00A82520"/>
    <w:rsid w:val="00B54BD8"/>
    <w:rsid w:val="00B7584B"/>
    <w:rsid w:val="00BE018E"/>
    <w:rsid w:val="00C55DB9"/>
    <w:rsid w:val="00CA2E1A"/>
    <w:rsid w:val="00DE5C25"/>
    <w:rsid w:val="00E03CEB"/>
    <w:rsid w:val="00F6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docId w15:val="{32BC018F-2AFB-461B-96FD-13F14650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22</cp:revision>
  <dcterms:created xsi:type="dcterms:W3CDTF">2024-05-03T10:22:00Z</dcterms:created>
  <dcterms:modified xsi:type="dcterms:W3CDTF">2026-03-26T14:51:00Z</dcterms:modified>
</cp:coreProperties>
</file>